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835"/>
        <w:gridCol w:w="2835"/>
      </w:tblGrid>
      <w:tr w:rsidR="00A47EDF" w:rsidTr="00A47EDF">
        <w:tc>
          <w:tcPr>
            <w:tcW w:w="1838" w:type="dxa"/>
          </w:tcPr>
          <w:p w:rsidR="00A47EDF" w:rsidRPr="00A92904" w:rsidRDefault="00A47EDF" w:rsidP="00CA7280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2552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693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835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835" w:type="dxa"/>
          </w:tcPr>
          <w:p w:rsidR="00A47EDF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A47EDF" w:rsidTr="00A47EDF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2552" w:type="dxa"/>
          </w:tcPr>
          <w:p w:rsidR="00A47EDF" w:rsidRDefault="00BB7035" w:rsidP="00CA7280">
            <w:hyperlink r:id="rId4" w:history="1">
              <w:r w:rsidRPr="00267999">
                <w:rPr>
                  <w:rStyle w:val="Hyperlink"/>
                </w:rPr>
                <w:t>https://classroom.thenational.academy/lessons/to-engage-with-the-text-c9h3je</w:t>
              </w:r>
            </w:hyperlink>
          </w:p>
          <w:p w:rsidR="00BB7035" w:rsidRDefault="00BB7035" w:rsidP="00CA7280"/>
        </w:tc>
        <w:tc>
          <w:tcPr>
            <w:tcW w:w="2693" w:type="dxa"/>
          </w:tcPr>
          <w:p w:rsidR="00A47EDF" w:rsidRDefault="00BB7035" w:rsidP="00CA7280">
            <w:hyperlink r:id="rId5" w:history="1">
              <w:r w:rsidRPr="00267999">
                <w:rPr>
                  <w:rStyle w:val="Hyperlink"/>
                </w:rPr>
                <w:t>https://classroom.thenational.academy/lessons/looking-at-multiplication-strategies-and-the-effect-on-the-product-cgup6c</w:t>
              </w:r>
            </w:hyperlink>
          </w:p>
          <w:p w:rsidR="00BB7035" w:rsidRDefault="00BB7035" w:rsidP="00CA7280"/>
        </w:tc>
        <w:tc>
          <w:tcPr>
            <w:tcW w:w="2835" w:type="dxa"/>
          </w:tcPr>
          <w:p w:rsidR="00A47EDF" w:rsidRDefault="00BB7035" w:rsidP="00BB7035">
            <w:hyperlink r:id="rId6" w:history="1">
              <w:r w:rsidRPr="00267999">
                <w:rPr>
                  <w:rStyle w:val="Hyperlink"/>
                </w:rPr>
                <w:t>https://classroom.thenational.academy/lessons/what-was-the-golden-age-of-greece-68vpad</w:t>
              </w:r>
            </w:hyperlink>
          </w:p>
          <w:p w:rsidR="00BB7035" w:rsidRDefault="00BB7035" w:rsidP="00A47EDF">
            <w:pPr>
              <w:jc w:val="center"/>
            </w:pPr>
          </w:p>
        </w:tc>
        <w:tc>
          <w:tcPr>
            <w:tcW w:w="2835" w:type="dxa"/>
          </w:tcPr>
          <w:p w:rsidR="00A47EDF" w:rsidRDefault="00A47EDF" w:rsidP="00A47EDF"/>
        </w:tc>
      </w:tr>
      <w:tr w:rsidR="00A47EDF" w:rsidTr="00A47EDF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2552" w:type="dxa"/>
          </w:tcPr>
          <w:p w:rsidR="00A47EDF" w:rsidRDefault="00BB7035" w:rsidP="00CA7280">
            <w:hyperlink r:id="rId7" w:history="1">
              <w:r w:rsidRPr="00267999">
                <w:rPr>
                  <w:rStyle w:val="Hyperlink"/>
                </w:rPr>
                <w:t>https://classroom.thenational.academy/lessons/to-answer-questions-on-the-text-orally-and-in-written-form-c5jk6d</w:t>
              </w:r>
            </w:hyperlink>
          </w:p>
          <w:p w:rsidR="00BB7035" w:rsidRDefault="00BB7035" w:rsidP="00CA7280"/>
        </w:tc>
        <w:tc>
          <w:tcPr>
            <w:tcW w:w="2693" w:type="dxa"/>
          </w:tcPr>
          <w:p w:rsidR="00A47EDF" w:rsidRDefault="00BB7035" w:rsidP="00CA7280">
            <w:hyperlink r:id="rId8" w:history="1">
              <w:r w:rsidRPr="00267999">
                <w:rPr>
                  <w:rStyle w:val="Hyperlink"/>
                </w:rPr>
                <w:t>https://classroom.thenational.academy/lessons/multiplying-numbers-by-10-and-100-6tgpac</w:t>
              </w:r>
            </w:hyperlink>
          </w:p>
          <w:p w:rsidR="00BB7035" w:rsidRDefault="00BB7035" w:rsidP="00CA7280"/>
        </w:tc>
        <w:tc>
          <w:tcPr>
            <w:tcW w:w="2835" w:type="dxa"/>
          </w:tcPr>
          <w:p w:rsidR="00A47EDF" w:rsidRDefault="00BB7035" w:rsidP="00CA7280">
            <w:hyperlink r:id="rId9" w:history="1">
              <w:r w:rsidRPr="00267999">
                <w:rPr>
                  <w:rStyle w:val="Hyperlink"/>
                </w:rPr>
                <w:t>https://classroom.thenational.academy/lessons/what-are-the-parts-of-a-plants-life-cycle-75hpae</w:t>
              </w:r>
            </w:hyperlink>
          </w:p>
          <w:p w:rsidR="00BB7035" w:rsidRDefault="00BB7035" w:rsidP="00CA7280"/>
        </w:tc>
        <w:tc>
          <w:tcPr>
            <w:tcW w:w="2835" w:type="dxa"/>
          </w:tcPr>
          <w:p w:rsidR="00A47EDF" w:rsidRDefault="00A47EDF" w:rsidP="00CA7280"/>
        </w:tc>
      </w:tr>
      <w:tr w:rsidR="00A47EDF" w:rsidTr="00A47EDF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2552" w:type="dxa"/>
          </w:tcPr>
          <w:p w:rsidR="00A47EDF" w:rsidRDefault="00BB7035" w:rsidP="00BB7035">
            <w:hyperlink r:id="rId10" w:history="1">
              <w:r w:rsidRPr="00267999">
                <w:rPr>
                  <w:rStyle w:val="Hyperlink"/>
                </w:rPr>
                <w:t>https://classroom.thenational.academy/lessons/to-analyse-a-character-6wv3gd</w:t>
              </w:r>
            </w:hyperlink>
          </w:p>
          <w:p w:rsidR="00BB7035" w:rsidRDefault="00BB7035" w:rsidP="00BB7035">
            <w:pPr>
              <w:jc w:val="center"/>
            </w:pPr>
          </w:p>
        </w:tc>
        <w:tc>
          <w:tcPr>
            <w:tcW w:w="2693" w:type="dxa"/>
          </w:tcPr>
          <w:p w:rsidR="00A47EDF" w:rsidRDefault="00BB7035" w:rsidP="00314B58">
            <w:hyperlink r:id="rId11" w:history="1">
              <w:r w:rsidRPr="00267999">
                <w:rPr>
                  <w:rStyle w:val="Hyperlink"/>
                </w:rPr>
                <w:t>https://classroom.thenational.academy/lessons/linking-place-value-and-multiplication-c4vpct</w:t>
              </w:r>
            </w:hyperlink>
          </w:p>
          <w:p w:rsidR="00BB7035" w:rsidRDefault="00BB7035" w:rsidP="00314B58"/>
        </w:tc>
        <w:tc>
          <w:tcPr>
            <w:tcW w:w="2835" w:type="dxa"/>
          </w:tcPr>
          <w:p w:rsidR="00A47EDF" w:rsidRDefault="00BB7035" w:rsidP="00CA7280">
            <w:hyperlink r:id="rId12" w:history="1">
              <w:r w:rsidRPr="00267999">
                <w:rPr>
                  <w:rStyle w:val="Hyperlink"/>
                </w:rPr>
                <w:t>https://classroom.thenational.academy/lessons/developing-reading-rhythm-cnj34c</w:t>
              </w:r>
            </w:hyperlink>
          </w:p>
          <w:p w:rsidR="00BB7035" w:rsidRDefault="00BB7035" w:rsidP="00CA7280"/>
        </w:tc>
        <w:tc>
          <w:tcPr>
            <w:tcW w:w="2835" w:type="dxa"/>
          </w:tcPr>
          <w:p w:rsidR="00A47EDF" w:rsidRDefault="00A47EDF" w:rsidP="00CA7280"/>
        </w:tc>
      </w:tr>
      <w:tr w:rsidR="00BB7035" w:rsidTr="00A47EDF">
        <w:tc>
          <w:tcPr>
            <w:tcW w:w="1838" w:type="dxa"/>
          </w:tcPr>
          <w:p w:rsidR="00BB7035" w:rsidRPr="00CA7280" w:rsidRDefault="00BB7035" w:rsidP="00BB703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2552" w:type="dxa"/>
          </w:tcPr>
          <w:p w:rsidR="00BB7035" w:rsidRDefault="00BB7035" w:rsidP="00BB7035">
            <w:hyperlink r:id="rId13" w:history="1">
              <w:r w:rsidRPr="00267999">
                <w:rPr>
                  <w:rStyle w:val="Hyperlink"/>
                </w:rPr>
                <w:t>https://classroom.thenational.academy/lessons/to-explore-one-of-the-main-themes-6dk30d</w:t>
              </w:r>
            </w:hyperlink>
          </w:p>
          <w:p w:rsidR="00BB7035" w:rsidRDefault="00BB7035" w:rsidP="00BB7035"/>
        </w:tc>
        <w:tc>
          <w:tcPr>
            <w:tcW w:w="2693" w:type="dxa"/>
          </w:tcPr>
          <w:p w:rsidR="00BB7035" w:rsidRDefault="00BB7035" w:rsidP="00BB7035">
            <w:hyperlink r:id="rId14" w:history="1">
              <w:r w:rsidRPr="00267999">
                <w:rPr>
                  <w:rStyle w:val="Hyperlink"/>
                </w:rPr>
                <w:t>https://classroom.thenational.academy/lessons/dividing-by-10-using-place-value-c8tpad</w:t>
              </w:r>
            </w:hyperlink>
          </w:p>
          <w:p w:rsidR="00BB7035" w:rsidRDefault="00BB7035" w:rsidP="00BB7035"/>
        </w:tc>
        <w:tc>
          <w:tcPr>
            <w:tcW w:w="2835" w:type="dxa"/>
          </w:tcPr>
          <w:p w:rsidR="00BB7035" w:rsidRDefault="00BB7035" w:rsidP="00BB7035">
            <w:hyperlink r:id="rId15" w:history="1">
              <w:r w:rsidRPr="00267999">
                <w:rPr>
                  <w:rStyle w:val="Hyperlink"/>
                </w:rPr>
                <w:t>https://classroom.thenational.academy/lessons/why-does-the-uk-have-wild-weather-60u6cr</w:t>
              </w:r>
            </w:hyperlink>
          </w:p>
          <w:p w:rsidR="00BB7035" w:rsidRDefault="00BB7035" w:rsidP="00BB7035">
            <w:pPr>
              <w:jc w:val="center"/>
            </w:pPr>
          </w:p>
        </w:tc>
        <w:tc>
          <w:tcPr>
            <w:tcW w:w="2835" w:type="dxa"/>
          </w:tcPr>
          <w:p w:rsidR="00BB7035" w:rsidRDefault="00BB7035" w:rsidP="00BB7035">
            <w:hyperlink r:id="rId16" w:history="1">
              <w:r w:rsidRPr="00267999">
                <w:rPr>
                  <w:rStyle w:val="Hyperlink"/>
                </w:rPr>
                <w:t>https://classroom.thenational.academy/lessons/what-are-the-parables-of-jesus-6ngp4r</w:t>
              </w:r>
            </w:hyperlink>
          </w:p>
          <w:p w:rsidR="00BB7035" w:rsidRDefault="00BB7035" w:rsidP="00BB7035"/>
        </w:tc>
      </w:tr>
      <w:tr w:rsidR="00A47EDF" w:rsidTr="00A47EDF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2552" w:type="dxa"/>
          </w:tcPr>
          <w:p w:rsidR="00A47EDF" w:rsidRDefault="00BB7035" w:rsidP="00BB7035">
            <w:hyperlink r:id="rId17" w:history="1">
              <w:r w:rsidRPr="00267999">
                <w:rPr>
                  <w:rStyle w:val="Hyperlink"/>
                </w:rPr>
                <w:t>https://classroom.thenational.academy/lessons/to-explore-genre-6rr32t</w:t>
              </w:r>
            </w:hyperlink>
          </w:p>
          <w:p w:rsidR="00BB7035" w:rsidRDefault="00BB7035" w:rsidP="00BB7035">
            <w:pPr>
              <w:ind w:firstLine="720"/>
            </w:pPr>
          </w:p>
        </w:tc>
        <w:tc>
          <w:tcPr>
            <w:tcW w:w="2693" w:type="dxa"/>
          </w:tcPr>
          <w:p w:rsidR="00A47EDF" w:rsidRDefault="00BB7035" w:rsidP="00CA7280">
            <w:hyperlink r:id="rId18" w:history="1">
              <w:r w:rsidRPr="00267999">
                <w:rPr>
                  <w:rStyle w:val="Hyperlink"/>
                </w:rPr>
                <w:t>https://classroom.thenational.academy/lessons/multiplying-and-dividing-by-100-71k66e</w:t>
              </w:r>
            </w:hyperlink>
          </w:p>
          <w:p w:rsidR="00BB7035" w:rsidRDefault="00BB7035" w:rsidP="00CA7280"/>
        </w:tc>
        <w:bookmarkStart w:id="0" w:name="_GoBack"/>
        <w:bookmarkEnd w:id="0"/>
        <w:tc>
          <w:tcPr>
            <w:tcW w:w="2835" w:type="dxa"/>
          </w:tcPr>
          <w:p w:rsidR="00A47EDF" w:rsidRDefault="00BB7035" w:rsidP="00BB7035">
            <w:r>
              <w:fldChar w:fldCharType="begin"/>
            </w:r>
            <w:r>
              <w:instrText xml:space="preserve"> HYPERLINK "</w:instrText>
            </w:r>
            <w:r w:rsidRPr="00BB7035">
              <w:instrText>https://classroom.thenational.academy/lessons/my-own-workout-75j6at</w:instrText>
            </w:r>
            <w:r>
              <w:instrText xml:space="preserve">" </w:instrText>
            </w:r>
            <w:r>
              <w:fldChar w:fldCharType="separate"/>
            </w:r>
            <w:r w:rsidRPr="00267999">
              <w:rPr>
                <w:rStyle w:val="Hyperlink"/>
              </w:rPr>
              <w:t>https://classroom.thenational.academy/lessons/my-own-workout-75j6at</w:t>
            </w:r>
            <w:r>
              <w:fldChar w:fldCharType="end"/>
            </w:r>
          </w:p>
          <w:p w:rsidR="00BB7035" w:rsidRDefault="00BB7035" w:rsidP="00BB7035">
            <w:pPr>
              <w:ind w:firstLine="720"/>
            </w:pPr>
          </w:p>
        </w:tc>
        <w:tc>
          <w:tcPr>
            <w:tcW w:w="2835" w:type="dxa"/>
          </w:tcPr>
          <w:p w:rsidR="00A47EDF" w:rsidRDefault="00A47EDF" w:rsidP="00CA7280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314B58">
        <w:rPr>
          <w:b/>
          <w:sz w:val="32"/>
          <w:u w:val="single"/>
        </w:rPr>
        <w:t>3</w:t>
      </w:r>
      <w:r w:rsidRPr="00CA7280">
        <w:rPr>
          <w:b/>
          <w:sz w:val="32"/>
          <w:u w:val="single"/>
        </w:rPr>
        <w:t xml:space="preserve"> </w:t>
      </w:r>
      <w:r w:rsidR="00BC4479">
        <w:rPr>
          <w:b/>
          <w:sz w:val="32"/>
          <w:u w:val="single"/>
        </w:rPr>
        <w:t>Home Learning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A47EDF">
        <w:rPr>
          <w:b/>
          <w:sz w:val="32"/>
        </w:rPr>
        <w:t>25</w:t>
      </w:r>
      <w:r w:rsidR="00A47EDF" w:rsidRPr="00A47EDF">
        <w:rPr>
          <w:b/>
          <w:sz w:val="32"/>
          <w:vertAlign w:val="superscript"/>
        </w:rPr>
        <w:t>th</w:t>
      </w:r>
      <w:r w:rsidR="00A47EDF">
        <w:rPr>
          <w:b/>
          <w:sz w:val="32"/>
        </w:rPr>
        <w:t xml:space="preserve"> January</w:t>
      </w:r>
    </w:p>
    <w:sectPr w:rsidR="00CA7280" w:rsidRPr="00CA7280" w:rsidSect="00A47E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214793"/>
    <w:rsid w:val="00314B58"/>
    <w:rsid w:val="0067590B"/>
    <w:rsid w:val="00A47EDF"/>
    <w:rsid w:val="00A855E7"/>
    <w:rsid w:val="00A92904"/>
    <w:rsid w:val="00BB7035"/>
    <w:rsid w:val="00BC4479"/>
    <w:rsid w:val="00CA7280"/>
    <w:rsid w:val="00C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33BD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ultiplying-numbers-by-10-and-100-6tgpac" TargetMode="External"/><Relationship Id="rId13" Type="http://schemas.openxmlformats.org/officeDocument/2006/relationships/hyperlink" Target="https://classroom.thenational.academy/lessons/to-explore-one-of-the-main-themes-6dk30d" TargetMode="External"/><Relationship Id="rId18" Type="http://schemas.openxmlformats.org/officeDocument/2006/relationships/hyperlink" Target="https://classroom.thenational.academy/lessons/multiplying-and-dividing-by-100-71k6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answer-questions-on-the-text-orally-and-in-written-form-c5jk6d" TargetMode="External"/><Relationship Id="rId12" Type="http://schemas.openxmlformats.org/officeDocument/2006/relationships/hyperlink" Target="https://classroom.thenational.academy/lessons/developing-reading-rhythm-cnj34c" TargetMode="External"/><Relationship Id="rId17" Type="http://schemas.openxmlformats.org/officeDocument/2006/relationships/hyperlink" Target="https://classroom.thenational.academy/lessons/to-explore-genre-6rr32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are-the-parables-of-jesus-6ngp4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the-golden-age-of-greece-68vpad" TargetMode="External"/><Relationship Id="rId11" Type="http://schemas.openxmlformats.org/officeDocument/2006/relationships/hyperlink" Target="https://classroom.thenational.academy/lessons/linking-place-value-and-multiplication-c4vpct" TargetMode="External"/><Relationship Id="rId5" Type="http://schemas.openxmlformats.org/officeDocument/2006/relationships/hyperlink" Target="https://classroom.thenational.academy/lessons/looking-at-multiplication-strategies-and-the-effect-on-the-product-cgup6c" TargetMode="External"/><Relationship Id="rId15" Type="http://schemas.openxmlformats.org/officeDocument/2006/relationships/hyperlink" Target="https://classroom.thenational.academy/lessons/why-does-the-uk-have-wild-weather-60u6cr" TargetMode="External"/><Relationship Id="rId10" Type="http://schemas.openxmlformats.org/officeDocument/2006/relationships/hyperlink" Target="https://classroom.thenational.academy/lessons/to-analyse-a-character-6wv3g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assroom.thenational.academy/lessons/to-engage-with-the-text-c9h3je" TargetMode="External"/><Relationship Id="rId9" Type="http://schemas.openxmlformats.org/officeDocument/2006/relationships/hyperlink" Target="https://classroom.thenational.academy/lessons/what-are-the-parts-of-a-plants-life-cycle-75hpae" TargetMode="External"/><Relationship Id="rId14" Type="http://schemas.openxmlformats.org/officeDocument/2006/relationships/hyperlink" Target="https://classroom.thenational.academy/lessons/dividing-by-10-using-place-value-c8tp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2021-01-14T10:27:00Z</dcterms:created>
  <dcterms:modified xsi:type="dcterms:W3CDTF">2021-01-14T10:29:00Z</dcterms:modified>
</cp:coreProperties>
</file>